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7C519" w14:textId="4AF1DC80" w:rsidR="00F174C6" w:rsidRPr="00F174C6" w:rsidRDefault="00F174C6" w:rsidP="00F174C6">
      <w:pPr>
        <w:spacing w:before="120" w:after="120" w:line="240" w:lineRule="auto"/>
        <w:jc w:val="center"/>
        <w:rPr>
          <w:rFonts w:ascii="Arial Nova Cond" w:eastAsia="Times New Roman" w:hAnsi="Arial Nova Cond" w:cs="Arial"/>
          <w:b/>
          <w:bCs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b/>
          <w:bCs/>
          <w:color w:val="000000"/>
          <w:sz w:val="20"/>
          <w:szCs w:val="20"/>
          <w:lang w:eastAsia="pt-BR"/>
        </w:rPr>
        <w:t xml:space="preserve">ANEXO N – INSTRUMENTO DE MEDIÇÃO DE RESULTADOS (IMR) PARA O ITEM </w:t>
      </w:r>
      <w:r w:rsidR="009E0379">
        <w:rPr>
          <w:rFonts w:ascii="Arial Nova Cond" w:eastAsia="Times New Roman" w:hAnsi="Arial Nova Cond" w:cs="Arial"/>
          <w:b/>
          <w:bCs/>
          <w:color w:val="000000"/>
          <w:sz w:val="20"/>
          <w:szCs w:val="20"/>
          <w:lang w:eastAsia="pt-BR"/>
        </w:rPr>
        <w:t>4</w:t>
      </w:r>
    </w:p>
    <w:p w14:paraId="3DB1183D" w14:textId="77777777" w:rsidR="00F174C6" w:rsidRPr="00F174C6" w:rsidRDefault="00F174C6" w:rsidP="00F174C6">
      <w:pPr>
        <w:spacing w:before="120" w:after="120" w:line="240" w:lineRule="auto"/>
        <w:jc w:val="center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Edital de Pregão Eletrônico n. 90.230/2026</w:t>
      </w:r>
    </w:p>
    <w:p w14:paraId="4DFBB2ED" w14:textId="77777777" w:rsidR="00F174C6" w:rsidRPr="00F174C6" w:rsidRDefault="00F174C6" w:rsidP="00F174C6">
      <w:pPr>
        <w:spacing w:before="120" w:after="120" w:line="240" w:lineRule="auto"/>
        <w:jc w:val="center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UASG 158154 – IFSP – Instituto Federal de Educação, Ciência e Tecnologia de São Paulo</w:t>
      </w:r>
    </w:p>
    <w:p w14:paraId="7D0EF149" w14:textId="77777777" w:rsidR="00F174C6" w:rsidRPr="00F174C6" w:rsidRDefault="00F174C6" w:rsidP="00F174C6">
      <w:pPr>
        <w:spacing w:before="120" w:after="120" w:line="240" w:lineRule="auto"/>
        <w:jc w:val="center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Processo n. 23305.005420.2026-09</w:t>
      </w:r>
    </w:p>
    <w:p w14:paraId="39A1246E" w14:textId="068D7D5C" w:rsidR="002634F9" w:rsidRPr="00F174C6" w:rsidRDefault="002634F9" w:rsidP="00F174C6">
      <w:pPr>
        <w:spacing w:before="120" w:after="120" w:line="240" w:lineRule="auto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</w:t>
      </w:r>
    </w:p>
    <w:p w14:paraId="1EB3E677" w14:textId="77777777" w:rsidR="00F174C6" w:rsidRPr="00F174C6" w:rsidRDefault="00F174C6" w:rsidP="00F174C6">
      <w:pPr>
        <w:spacing w:before="120" w:after="120" w:line="240" w:lineRule="auto"/>
        <w:rPr>
          <w:rFonts w:ascii="Arial Nova Cond" w:eastAsia="Times New Roman" w:hAnsi="Arial Nova Cond" w:cs="Arial"/>
          <w:sz w:val="20"/>
          <w:szCs w:val="20"/>
          <w:lang w:eastAsia="pt-BR"/>
        </w:rPr>
      </w:pPr>
    </w:p>
    <w:p w14:paraId="75FF5065" w14:textId="77777777" w:rsidR="002634F9" w:rsidRPr="00F174C6" w:rsidRDefault="002634F9" w:rsidP="00F174C6">
      <w:pPr>
        <w:spacing w:before="120" w:after="120" w:line="240" w:lineRule="auto"/>
        <w:jc w:val="center"/>
        <w:rPr>
          <w:rFonts w:ascii="Arial Nova Cond" w:eastAsia="Times New Roman" w:hAnsi="Arial Nova Cond" w:cs="Arial"/>
          <w:b/>
          <w:bCs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b/>
          <w:bCs/>
          <w:color w:val="000000"/>
          <w:sz w:val="20"/>
          <w:szCs w:val="20"/>
          <w:lang w:eastAsia="pt-BR"/>
        </w:rPr>
        <w:t>INSTRUMENTO DE MEDIÇÃO DE RESULTADOS (IMR)</w:t>
      </w:r>
    </w:p>
    <w:p w14:paraId="5EBC3AFC" w14:textId="77777777" w:rsidR="002634F9" w:rsidRPr="00F174C6" w:rsidRDefault="002634F9" w:rsidP="00F174C6">
      <w:pPr>
        <w:spacing w:before="120" w:after="120" w:line="240" w:lineRule="auto"/>
        <w:jc w:val="center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 xml:space="preserve">Contrato n. </w:t>
      </w:r>
      <w:r w:rsidR="00EA15C8"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XX.XXX/2026</w:t>
      </w:r>
    </w:p>
    <w:p w14:paraId="762FBEF8" w14:textId="77777777" w:rsidR="00275F29" w:rsidRDefault="00275F29" w:rsidP="00F174C6">
      <w:pPr>
        <w:spacing w:before="120" w:after="120" w:line="240" w:lineRule="auto"/>
        <w:jc w:val="center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 xml:space="preserve">Serviço de limpeza automotiva </w:t>
      </w:r>
    </w:p>
    <w:p w14:paraId="7462665E" w14:textId="77777777" w:rsidR="00F174C6" w:rsidRPr="00F174C6" w:rsidRDefault="00F174C6" w:rsidP="00F174C6">
      <w:pPr>
        <w:spacing w:before="120" w:after="120" w:line="240" w:lineRule="auto"/>
        <w:jc w:val="center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</w:p>
    <w:p w14:paraId="20BE1FBD" w14:textId="1F1E5924" w:rsidR="008B072C" w:rsidRPr="00F174C6" w:rsidRDefault="008B072C" w:rsidP="00F174C6">
      <w:pPr>
        <w:numPr>
          <w:ilvl w:val="0"/>
          <w:numId w:val="1"/>
        </w:numPr>
        <w:tabs>
          <w:tab w:val="clear" w:pos="720"/>
          <w:tab w:val="num" w:pos="0"/>
        </w:tabs>
        <w:spacing w:before="120" w:after="120" w:line="240" w:lineRule="auto"/>
        <w:ind w:left="0" w:firstLine="0"/>
        <w:jc w:val="both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Os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serviços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objeto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d</w:t>
      </w:r>
      <w:r w:rsid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este contrato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 xml:space="preserve"> serão constantemente avaliados pelos representantes do CONTRATANTE, que assinalarão as ocorrências na “Relação de Ocorrências” conforme modelo abaixo.</w:t>
      </w:r>
    </w:p>
    <w:p w14:paraId="38D46203" w14:textId="77777777" w:rsidR="008B072C" w:rsidRPr="00F174C6" w:rsidRDefault="008B072C" w:rsidP="00F174C6">
      <w:pPr>
        <w:numPr>
          <w:ilvl w:val="0"/>
          <w:numId w:val="1"/>
        </w:numPr>
        <w:tabs>
          <w:tab w:val="clear" w:pos="720"/>
          <w:tab w:val="num" w:pos="0"/>
        </w:tabs>
        <w:spacing w:before="120" w:after="120" w:line="240" w:lineRule="auto"/>
        <w:ind w:left="0" w:firstLine="0"/>
        <w:jc w:val="both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Os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níveis de serviços apresentados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neste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IMR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têm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como função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definir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os indicadores de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acompanhamento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da qualidade dos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serviços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prestados durante a contratação.</w:t>
      </w:r>
    </w:p>
    <w:p w14:paraId="46C0EA73" w14:textId="77777777" w:rsidR="008B072C" w:rsidRPr="00F174C6" w:rsidRDefault="008B072C" w:rsidP="00F174C6">
      <w:pPr>
        <w:numPr>
          <w:ilvl w:val="0"/>
          <w:numId w:val="1"/>
        </w:numPr>
        <w:tabs>
          <w:tab w:val="clear" w:pos="720"/>
          <w:tab w:val="num" w:pos="0"/>
        </w:tabs>
        <w:spacing w:before="120" w:after="120" w:line="240" w:lineRule="auto"/>
        <w:ind w:left="0" w:firstLine="0"/>
        <w:jc w:val="both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Seguir-se-á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a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tabela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constante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desta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IMR quanto ao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percentual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a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ser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debitado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do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faturamento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mensal total dos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serviços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prestados pela contratada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em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função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do não cumprimento da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prestação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do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serviço,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sem serviço, sem prejuízo da aplicação das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penalidades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contratuais previstas </w:t>
      </w:r>
      <w:r w:rsidRPr="00F174C6">
        <w:rPr>
          <w:rFonts w:ascii="Arial Nova Cond" w:eastAsia="Times New Roman" w:hAnsi="Arial Nova Cond" w:cs="Arial"/>
          <w:color w:val="000000"/>
          <w:spacing w:val="1"/>
          <w:sz w:val="20"/>
          <w:szCs w:val="20"/>
          <w:lang w:eastAsia="pt-BR"/>
        </w:rPr>
        <w:t>em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lei</w:t>
      </w:r>
    </w:p>
    <w:p w14:paraId="71EF240D" w14:textId="77777777" w:rsidR="008B072C" w:rsidRPr="00F174C6" w:rsidRDefault="008B072C" w:rsidP="00F174C6">
      <w:pPr>
        <w:numPr>
          <w:ilvl w:val="0"/>
          <w:numId w:val="1"/>
        </w:numPr>
        <w:tabs>
          <w:tab w:val="clear" w:pos="720"/>
          <w:tab w:val="num" w:pos="0"/>
        </w:tabs>
        <w:spacing w:before="120" w:after="120" w:line="240" w:lineRule="auto"/>
        <w:ind w:left="0" w:firstLine="0"/>
        <w:jc w:val="both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É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requesto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básico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que a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CONTRATADA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cumpra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e respeite as obrigações trabalhistas conforme lei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vigente,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</w:t>
      </w:r>
      <w:r w:rsidRPr="00F174C6">
        <w:rPr>
          <w:rFonts w:ascii="Arial Nova Cond" w:eastAsia="Times New Roman" w:hAnsi="Arial Nova Cond" w:cs="Arial"/>
          <w:color w:val="000000"/>
          <w:spacing w:val="2"/>
          <w:sz w:val="20"/>
          <w:szCs w:val="20"/>
          <w:lang w:eastAsia="pt-BR"/>
        </w:rPr>
        <w:t>bem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como siga corretamente o plano de trabalho elaborado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pelas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</w:t>
      </w:r>
      <w:r w:rsidRPr="00F174C6">
        <w:rPr>
          <w:rFonts w:ascii="Arial Nova Cond" w:eastAsia="Times New Roman" w:hAnsi="Arial Nova Cond" w:cs="Arial"/>
          <w:color w:val="000000"/>
          <w:spacing w:val="1"/>
          <w:sz w:val="20"/>
          <w:szCs w:val="20"/>
          <w:lang w:eastAsia="pt-BR"/>
        </w:rPr>
        <w:t>partes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do contrato</w:t>
      </w:r>
    </w:p>
    <w:p w14:paraId="7E470499" w14:textId="77777777" w:rsidR="008B072C" w:rsidRPr="00F174C6" w:rsidRDefault="008B072C" w:rsidP="00F174C6">
      <w:pPr>
        <w:numPr>
          <w:ilvl w:val="0"/>
          <w:numId w:val="1"/>
        </w:numPr>
        <w:tabs>
          <w:tab w:val="clear" w:pos="720"/>
          <w:tab w:val="num" w:pos="0"/>
        </w:tabs>
        <w:spacing w:before="120" w:after="120" w:line="240" w:lineRule="auto"/>
        <w:ind w:left="0" w:firstLine="0"/>
        <w:jc w:val="both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A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Relação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de Ocorrências a ser utilizada como forma de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mensuração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dos resultados obtidos na prestação de serviços de limpeza e conservação,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inclusive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na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prestação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de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serviços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adicionais</w:t>
      </w:r>
    </w:p>
    <w:p w14:paraId="058867C8" w14:textId="77777777" w:rsidR="008B072C" w:rsidRPr="00F174C6" w:rsidRDefault="008B072C" w:rsidP="00F174C6">
      <w:pPr>
        <w:spacing w:before="120" w:after="120" w:line="240" w:lineRule="auto"/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</w:pPr>
    </w:p>
    <w:p w14:paraId="5D02236B" w14:textId="77777777" w:rsidR="008B072C" w:rsidRPr="00F174C6" w:rsidRDefault="008B072C" w:rsidP="00F174C6">
      <w:pPr>
        <w:spacing w:before="120" w:after="120" w:line="240" w:lineRule="auto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Data: XX/XX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/2026</w:t>
      </w:r>
    </w:p>
    <w:p w14:paraId="3615AFD1" w14:textId="77777777" w:rsidR="008B072C" w:rsidRPr="00F174C6" w:rsidRDefault="008B072C" w:rsidP="00F174C6">
      <w:pPr>
        <w:spacing w:before="120" w:after="120" w:line="240" w:lineRule="auto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Mês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referência: XX/2026</w:t>
      </w:r>
    </w:p>
    <w:p w14:paraId="7906A6A2" w14:textId="77777777" w:rsidR="008B072C" w:rsidRPr="00F174C6" w:rsidRDefault="008B072C" w:rsidP="00F174C6">
      <w:pPr>
        <w:spacing w:before="120" w:after="120" w:line="240" w:lineRule="auto"/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</w:pP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Fiscal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responsável pelo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preenchimento:</w:t>
      </w:r>
      <w:r w:rsidRPr="00F174C6">
        <w:rPr>
          <w:rFonts w:ascii="Arial Nova Cond" w:eastAsia="Times New Roman" w:hAnsi="Arial Nova Cond" w:cs="Arial"/>
          <w:color w:val="000000"/>
          <w:sz w:val="20"/>
          <w:szCs w:val="20"/>
          <w:lang w:eastAsia="pt-BR"/>
        </w:rPr>
        <w:t> </w:t>
      </w:r>
      <w:r w:rsidRPr="00F174C6">
        <w:rPr>
          <w:rFonts w:ascii="Arial Nova Cond" w:eastAsia="Times New Roman" w:hAnsi="Arial Nova Cond" w:cs="Arial"/>
          <w:color w:val="000000"/>
          <w:spacing w:val="-1"/>
          <w:sz w:val="20"/>
          <w:szCs w:val="20"/>
          <w:lang w:eastAsia="pt-BR"/>
        </w:rPr>
        <w:t>XXXXX</w:t>
      </w:r>
    </w:p>
    <w:p w14:paraId="0F33A085" w14:textId="77777777" w:rsidR="00B2732B" w:rsidRPr="00F174C6" w:rsidRDefault="00EA15C8" w:rsidP="00F174C6">
      <w:pPr>
        <w:spacing w:before="120" w:after="120" w:line="240" w:lineRule="auto"/>
        <w:rPr>
          <w:rFonts w:ascii="Arial Nova Cond" w:hAnsi="Arial Nova Cond" w:cs="Arial"/>
          <w:sz w:val="20"/>
          <w:szCs w:val="20"/>
        </w:rPr>
      </w:pPr>
      <w:r w:rsidRPr="00F174C6">
        <w:rPr>
          <w:rFonts w:ascii="Arial Nova Cond" w:hAnsi="Arial Nova Cond" w:cs="Arial"/>
          <w:sz w:val="20"/>
          <w:szCs w:val="20"/>
          <w:highlight w:val="yellow"/>
        </w:rPr>
        <w:t>Lembrar tolerância de 2% desconto máximo até 15%</w:t>
      </w:r>
    </w:p>
    <w:p w14:paraId="5DFBB030" w14:textId="77777777" w:rsidR="00F174C6" w:rsidRPr="00F174C6" w:rsidRDefault="00F174C6" w:rsidP="00F174C6">
      <w:pPr>
        <w:spacing w:before="120" w:after="120" w:line="240" w:lineRule="auto"/>
        <w:rPr>
          <w:rFonts w:ascii="Arial Nova Cond" w:hAnsi="Arial Nova Cond" w:cs="Arial"/>
          <w:sz w:val="20"/>
          <w:szCs w:val="20"/>
        </w:rPr>
      </w:pPr>
    </w:p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1602"/>
        <w:gridCol w:w="3212"/>
        <w:gridCol w:w="2407"/>
        <w:gridCol w:w="2407"/>
      </w:tblGrid>
      <w:tr w:rsidR="00EA15C8" w:rsidRPr="00F174C6" w14:paraId="743537A6" w14:textId="77777777" w:rsidTr="00F174C6">
        <w:trPr>
          <w:jc w:val="center"/>
        </w:trPr>
        <w:tc>
          <w:tcPr>
            <w:tcW w:w="832" w:type="pct"/>
            <w:shd w:val="clear" w:color="auto" w:fill="C5E0B3" w:themeFill="accent6" w:themeFillTint="66"/>
            <w:vAlign w:val="center"/>
          </w:tcPr>
          <w:p w14:paraId="4AA1D7F8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b/>
                <w:sz w:val="20"/>
                <w:szCs w:val="20"/>
              </w:rPr>
              <w:t>Grau</w:t>
            </w:r>
          </w:p>
        </w:tc>
        <w:tc>
          <w:tcPr>
            <w:tcW w:w="1668" w:type="pct"/>
            <w:shd w:val="clear" w:color="auto" w:fill="C5E0B3" w:themeFill="accent6" w:themeFillTint="66"/>
            <w:vAlign w:val="center"/>
          </w:tcPr>
          <w:p w14:paraId="3DE73423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b/>
                <w:sz w:val="20"/>
                <w:szCs w:val="20"/>
              </w:rPr>
              <w:t>Desconto do valor mensal</w:t>
            </w:r>
          </w:p>
        </w:tc>
        <w:tc>
          <w:tcPr>
            <w:tcW w:w="1250" w:type="pct"/>
            <w:shd w:val="clear" w:color="auto" w:fill="C5E0B3" w:themeFill="accent6" w:themeFillTint="66"/>
            <w:vAlign w:val="center"/>
          </w:tcPr>
          <w:p w14:paraId="69C803E5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b/>
                <w:sz w:val="20"/>
                <w:szCs w:val="20"/>
              </w:rPr>
              <w:t>Quantidade de ocorrências</w:t>
            </w:r>
          </w:p>
        </w:tc>
        <w:tc>
          <w:tcPr>
            <w:tcW w:w="1250" w:type="pct"/>
            <w:shd w:val="clear" w:color="auto" w:fill="C5E0B3" w:themeFill="accent6" w:themeFillTint="66"/>
            <w:vAlign w:val="center"/>
          </w:tcPr>
          <w:p w14:paraId="394A5896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b/>
                <w:sz w:val="20"/>
                <w:szCs w:val="20"/>
              </w:rPr>
              <w:t>Soma dos descontos %</w:t>
            </w:r>
          </w:p>
        </w:tc>
      </w:tr>
      <w:tr w:rsidR="00EA15C8" w:rsidRPr="00F174C6" w14:paraId="05E089EE" w14:textId="77777777" w:rsidTr="00F174C6">
        <w:trPr>
          <w:jc w:val="center"/>
        </w:trPr>
        <w:tc>
          <w:tcPr>
            <w:tcW w:w="832" w:type="pct"/>
            <w:vAlign w:val="center"/>
          </w:tcPr>
          <w:p w14:paraId="38A4CE3F" w14:textId="77777777" w:rsidR="00EA15C8" w:rsidRPr="00F174C6" w:rsidRDefault="00275F29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1</w:t>
            </w:r>
          </w:p>
        </w:tc>
        <w:tc>
          <w:tcPr>
            <w:tcW w:w="1668" w:type="pct"/>
            <w:vAlign w:val="center"/>
          </w:tcPr>
          <w:p w14:paraId="258912F1" w14:textId="77777777" w:rsidR="00EA15C8" w:rsidRPr="00F174C6" w:rsidRDefault="00275F29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1</w:t>
            </w:r>
            <w:r w:rsidR="00EA15C8" w:rsidRPr="00F174C6">
              <w:rPr>
                <w:rFonts w:ascii="Arial Nova Cond" w:hAnsi="Arial Nova Cond" w:cs="Arial"/>
                <w:sz w:val="20"/>
                <w:szCs w:val="20"/>
              </w:rPr>
              <w:t>%</w:t>
            </w:r>
          </w:p>
        </w:tc>
        <w:tc>
          <w:tcPr>
            <w:tcW w:w="1250" w:type="pct"/>
            <w:vAlign w:val="center"/>
          </w:tcPr>
          <w:p w14:paraId="16A8690A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55D27508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EA15C8" w:rsidRPr="00F174C6" w14:paraId="20CA1E9B" w14:textId="77777777" w:rsidTr="00F174C6">
        <w:trPr>
          <w:jc w:val="center"/>
        </w:trPr>
        <w:tc>
          <w:tcPr>
            <w:tcW w:w="832" w:type="pct"/>
            <w:vAlign w:val="center"/>
          </w:tcPr>
          <w:p w14:paraId="121810A8" w14:textId="77777777" w:rsidR="00EA15C8" w:rsidRPr="00F174C6" w:rsidRDefault="00275F29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2</w:t>
            </w:r>
          </w:p>
        </w:tc>
        <w:tc>
          <w:tcPr>
            <w:tcW w:w="1668" w:type="pct"/>
            <w:vAlign w:val="center"/>
          </w:tcPr>
          <w:p w14:paraId="4043C26A" w14:textId="77777777" w:rsidR="00EA15C8" w:rsidRPr="00F174C6" w:rsidRDefault="00275F29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2</w:t>
            </w:r>
            <w:r w:rsidR="00EA15C8" w:rsidRPr="00F174C6">
              <w:rPr>
                <w:rFonts w:ascii="Arial Nova Cond" w:hAnsi="Arial Nova Cond" w:cs="Arial"/>
                <w:sz w:val="20"/>
                <w:szCs w:val="20"/>
              </w:rPr>
              <w:t>%</w:t>
            </w:r>
          </w:p>
        </w:tc>
        <w:tc>
          <w:tcPr>
            <w:tcW w:w="1250" w:type="pct"/>
            <w:vAlign w:val="center"/>
          </w:tcPr>
          <w:p w14:paraId="02863DFE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7304F8CF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EA15C8" w:rsidRPr="00F174C6" w14:paraId="42594625" w14:textId="77777777" w:rsidTr="00F174C6">
        <w:trPr>
          <w:jc w:val="center"/>
        </w:trPr>
        <w:tc>
          <w:tcPr>
            <w:tcW w:w="832" w:type="pct"/>
            <w:vAlign w:val="center"/>
          </w:tcPr>
          <w:p w14:paraId="0504DF07" w14:textId="77777777" w:rsidR="00EA15C8" w:rsidRPr="00F174C6" w:rsidRDefault="00275F29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3</w:t>
            </w:r>
          </w:p>
        </w:tc>
        <w:tc>
          <w:tcPr>
            <w:tcW w:w="1668" w:type="pct"/>
            <w:vAlign w:val="center"/>
          </w:tcPr>
          <w:p w14:paraId="26ECC44B" w14:textId="77777777" w:rsidR="00EA15C8" w:rsidRPr="00F174C6" w:rsidRDefault="00275F29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3</w:t>
            </w:r>
            <w:r w:rsidR="00EA15C8" w:rsidRPr="00F174C6">
              <w:rPr>
                <w:rFonts w:ascii="Arial Nova Cond" w:hAnsi="Arial Nova Cond" w:cs="Arial"/>
                <w:sz w:val="20"/>
                <w:szCs w:val="20"/>
              </w:rPr>
              <w:t>%</w:t>
            </w:r>
          </w:p>
        </w:tc>
        <w:tc>
          <w:tcPr>
            <w:tcW w:w="1250" w:type="pct"/>
            <w:vAlign w:val="center"/>
          </w:tcPr>
          <w:p w14:paraId="6433464A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1E1C64F1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EA15C8" w:rsidRPr="00F174C6" w14:paraId="515FE66F" w14:textId="77777777" w:rsidTr="00F174C6">
        <w:trPr>
          <w:jc w:val="center"/>
        </w:trPr>
        <w:tc>
          <w:tcPr>
            <w:tcW w:w="3750" w:type="pct"/>
            <w:gridSpan w:val="3"/>
            <w:vAlign w:val="center"/>
          </w:tcPr>
          <w:p w14:paraId="75E4D60D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b/>
                <w:sz w:val="20"/>
                <w:szCs w:val="20"/>
              </w:rPr>
              <w:t>Soma dos descontos</w:t>
            </w:r>
          </w:p>
        </w:tc>
        <w:tc>
          <w:tcPr>
            <w:tcW w:w="1250" w:type="pct"/>
            <w:vAlign w:val="center"/>
          </w:tcPr>
          <w:p w14:paraId="66F49E0A" w14:textId="77777777" w:rsidR="00EA15C8" w:rsidRPr="00F174C6" w:rsidRDefault="00EA15C8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00%</w:t>
            </w:r>
          </w:p>
        </w:tc>
      </w:tr>
    </w:tbl>
    <w:p w14:paraId="2B3D5788" w14:textId="77777777" w:rsidR="00F174C6" w:rsidRDefault="00F174C6" w:rsidP="00F174C6">
      <w:pPr>
        <w:spacing w:before="120" w:after="120" w:line="240" w:lineRule="auto"/>
        <w:rPr>
          <w:rFonts w:ascii="Arial Nova Cond" w:hAnsi="Arial Nova Cond" w:cs="Arial"/>
          <w:sz w:val="20"/>
          <w:szCs w:val="20"/>
        </w:rPr>
      </w:pPr>
    </w:p>
    <w:p w14:paraId="67181361" w14:textId="581B529E" w:rsidR="00EA15C8" w:rsidRPr="00F174C6" w:rsidRDefault="00EA15C8" w:rsidP="00F174C6">
      <w:pPr>
        <w:spacing w:before="120" w:after="120" w:line="240" w:lineRule="auto"/>
        <w:rPr>
          <w:rFonts w:ascii="Arial Nova Cond" w:hAnsi="Arial Nova Cond" w:cs="Arial"/>
          <w:sz w:val="20"/>
          <w:szCs w:val="20"/>
        </w:rPr>
      </w:pPr>
      <w:r w:rsidRPr="00F174C6">
        <w:rPr>
          <w:rFonts w:ascii="Arial Nova Cond" w:hAnsi="Arial Nova Cond" w:cs="Arial"/>
          <w:sz w:val="20"/>
          <w:szCs w:val="20"/>
        </w:rPr>
        <w:t>Fórmula Desconto x Quantidade de ocorrências = Soma dos descontos %</w:t>
      </w:r>
    </w:p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831"/>
        <w:gridCol w:w="420"/>
        <w:gridCol w:w="4429"/>
        <w:gridCol w:w="1252"/>
        <w:gridCol w:w="1252"/>
        <w:gridCol w:w="1444"/>
      </w:tblGrid>
      <w:tr w:rsidR="00F174C6" w:rsidRPr="00F174C6" w14:paraId="6A606A66" w14:textId="77777777" w:rsidTr="00F174C6">
        <w:trPr>
          <w:trHeight w:val="538"/>
          <w:jc w:val="center"/>
        </w:trPr>
        <w:tc>
          <w:tcPr>
            <w:tcW w:w="650" w:type="pct"/>
            <w:gridSpan w:val="2"/>
            <w:shd w:val="clear" w:color="auto" w:fill="C5E0B3" w:themeFill="accent6" w:themeFillTint="66"/>
          </w:tcPr>
          <w:p w14:paraId="2429E53F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</w:p>
        </w:tc>
        <w:tc>
          <w:tcPr>
            <w:tcW w:w="4350" w:type="pct"/>
            <w:gridSpan w:val="4"/>
            <w:shd w:val="clear" w:color="auto" w:fill="C5E0B3" w:themeFill="accent6" w:themeFillTint="66"/>
            <w:vAlign w:val="center"/>
          </w:tcPr>
          <w:p w14:paraId="21AC4F06" w14:textId="793C94EB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b/>
                <w:sz w:val="20"/>
                <w:szCs w:val="20"/>
              </w:rPr>
              <w:t>Indicadores</w:t>
            </w:r>
          </w:p>
        </w:tc>
      </w:tr>
      <w:tr w:rsidR="00F174C6" w:rsidRPr="00F174C6" w14:paraId="1996EE44" w14:textId="77777777" w:rsidTr="00F174C6">
        <w:trPr>
          <w:jc w:val="center"/>
        </w:trPr>
        <w:tc>
          <w:tcPr>
            <w:tcW w:w="432" w:type="pct"/>
            <w:shd w:val="clear" w:color="auto" w:fill="E2EFD9" w:themeFill="accent6" w:themeFillTint="33"/>
            <w:vAlign w:val="center"/>
          </w:tcPr>
          <w:p w14:paraId="0FDEC75D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b/>
                <w:sz w:val="20"/>
                <w:szCs w:val="20"/>
              </w:rPr>
              <w:t>Item</w:t>
            </w:r>
          </w:p>
        </w:tc>
        <w:tc>
          <w:tcPr>
            <w:tcW w:w="2518" w:type="pct"/>
            <w:gridSpan w:val="2"/>
            <w:shd w:val="clear" w:color="auto" w:fill="E2EFD9" w:themeFill="accent6" w:themeFillTint="33"/>
            <w:vAlign w:val="center"/>
          </w:tcPr>
          <w:p w14:paraId="7092FB5F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650" w:type="pct"/>
            <w:shd w:val="clear" w:color="auto" w:fill="E2EFD9" w:themeFill="accent6" w:themeFillTint="33"/>
          </w:tcPr>
          <w:p w14:paraId="6D3F36BE" w14:textId="36C474A5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  <w:r>
              <w:rPr>
                <w:rFonts w:ascii="Arial Nova Cond" w:hAnsi="Arial Nova Cond" w:cs="Arial"/>
                <w:b/>
                <w:sz w:val="20"/>
                <w:szCs w:val="20"/>
              </w:rPr>
              <w:t>Medida</w:t>
            </w:r>
          </w:p>
        </w:tc>
        <w:tc>
          <w:tcPr>
            <w:tcW w:w="650" w:type="pct"/>
            <w:shd w:val="clear" w:color="auto" w:fill="E2EFD9" w:themeFill="accent6" w:themeFillTint="33"/>
            <w:vAlign w:val="center"/>
          </w:tcPr>
          <w:p w14:paraId="51C25B61" w14:textId="764C6EAF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b/>
                <w:sz w:val="20"/>
                <w:szCs w:val="20"/>
              </w:rPr>
              <w:t>Grau</w:t>
            </w:r>
          </w:p>
        </w:tc>
        <w:tc>
          <w:tcPr>
            <w:tcW w:w="750" w:type="pct"/>
            <w:shd w:val="clear" w:color="auto" w:fill="E2EFD9" w:themeFill="accent6" w:themeFillTint="33"/>
            <w:vAlign w:val="center"/>
          </w:tcPr>
          <w:p w14:paraId="2838796C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b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b/>
                <w:sz w:val="20"/>
                <w:szCs w:val="20"/>
              </w:rPr>
              <w:t>Número de ocorrências</w:t>
            </w:r>
          </w:p>
        </w:tc>
      </w:tr>
      <w:tr w:rsidR="00F174C6" w:rsidRPr="00F174C6" w14:paraId="485EDB35" w14:textId="77777777" w:rsidTr="00F174C6">
        <w:trPr>
          <w:jc w:val="center"/>
        </w:trPr>
        <w:tc>
          <w:tcPr>
            <w:tcW w:w="432" w:type="pct"/>
            <w:vAlign w:val="center"/>
          </w:tcPr>
          <w:p w14:paraId="4E3F6BDD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518" w:type="pct"/>
            <w:gridSpan w:val="2"/>
            <w:vAlign w:val="center"/>
          </w:tcPr>
          <w:p w14:paraId="7219C9DC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Deixar de executar serviço previamente solicitado pela contratante sem prévio aviso</w:t>
            </w:r>
          </w:p>
        </w:tc>
        <w:tc>
          <w:tcPr>
            <w:tcW w:w="650" w:type="pct"/>
          </w:tcPr>
          <w:p w14:paraId="5AC47306" w14:textId="7B97B3F0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>
              <w:rPr>
                <w:rFonts w:ascii="Arial Nova Cond" w:hAnsi="Arial Nova Cond" w:cs="Arial"/>
                <w:sz w:val="20"/>
                <w:szCs w:val="20"/>
              </w:rPr>
              <w:t>Ocorrência</w:t>
            </w:r>
          </w:p>
        </w:tc>
        <w:tc>
          <w:tcPr>
            <w:tcW w:w="650" w:type="pct"/>
            <w:vAlign w:val="center"/>
          </w:tcPr>
          <w:p w14:paraId="6261EF30" w14:textId="2D240AF0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3</w:t>
            </w:r>
          </w:p>
        </w:tc>
        <w:tc>
          <w:tcPr>
            <w:tcW w:w="750" w:type="pct"/>
            <w:vAlign w:val="center"/>
          </w:tcPr>
          <w:p w14:paraId="6221DE6D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F174C6" w:rsidRPr="00F174C6" w14:paraId="2754C146" w14:textId="77777777" w:rsidTr="00F174C6">
        <w:trPr>
          <w:jc w:val="center"/>
        </w:trPr>
        <w:tc>
          <w:tcPr>
            <w:tcW w:w="432" w:type="pct"/>
            <w:vAlign w:val="center"/>
          </w:tcPr>
          <w:p w14:paraId="7A0C5166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2</w:t>
            </w:r>
          </w:p>
        </w:tc>
        <w:tc>
          <w:tcPr>
            <w:tcW w:w="2518" w:type="pct"/>
            <w:gridSpan w:val="2"/>
            <w:vAlign w:val="center"/>
          </w:tcPr>
          <w:p w14:paraId="459BAB64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Deixar de fornecer ou não trazer material adequado para execução do serviço</w:t>
            </w:r>
          </w:p>
        </w:tc>
        <w:tc>
          <w:tcPr>
            <w:tcW w:w="650" w:type="pct"/>
          </w:tcPr>
          <w:p w14:paraId="1838085F" w14:textId="1E278D81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>
              <w:rPr>
                <w:rFonts w:ascii="Arial Nova Cond" w:hAnsi="Arial Nova Cond" w:cs="Arial"/>
                <w:sz w:val="20"/>
                <w:szCs w:val="20"/>
              </w:rPr>
              <w:t>Ocorrência</w:t>
            </w:r>
          </w:p>
        </w:tc>
        <w:tc>
          <w:tcPr>
            <w:tcW w:w="650" w:type="pct"/>
            <w:vAlign w:val="center"/>
          </w:tcPr>
          <w:p w14:paraId="000B068E" w14:textId="3D7DA53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2</w:t>
            </w:r>
          </w:p>
        </w:tc>
        <w:tc>
          <w:tcPr>
            <w:tcW w:w="750" w:type="pct"/>
            <w:vAlign w:val="center"/>
          </w:tcPr>
          <w:p w14:paraId="4207264A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F174C6" w:rsidRPr="00F174C6" w14:paraId="5FD2CC24" w14:textId="77777777" w:rsidTr="00F174C6">
        <w:trPr>
          <w:jc w:val="center"/>
        </w:trPr>
        <w:tc>
          <w:tcPr>
            <w:tcW w:w="432" w:type="pct"/>
            <w:vAlign w:val="center"/>
          </w:tcPr>
          <w:p w14:paraId="79875A1E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3</w:t>
            </w:r>
          </w:p>
        </w:tc>
        <w:tc>
          <w:tcPr>
            <w:tcW w:w="2518" w:type="pct"/>
            <w:gridSpan w:val="2"/>
            <w:vAlign w:val="center"/>
          </w:tcPr>
          <w:p w14:paraId="589919DF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Resultado ineficiente da limpeza</w:t>
            </w:r>
          </w:p>
        </w:tc>
        <w:tc>
          <w:tcPr>
            <w:tcW w:w="650" w:type="pct"/>
          </w:tcPr>
          <w:p w14:paraId="515E0869" w14:textId="46E6A36E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>
              <w:rPr>
                <w:rFonts w:ascii="Arial Nova Cond" w:hAnsi="Arial Nova Cond" w:cs="Arial"/>
                <w:sz w:val="20"/>
                <w:szCs w:val="20"/>
              </w:rPr>
              <w:t>Ocorrência</w:t>
            </w:r>
          </w:p>
        </w:tc>
        <w:tc>
          <w:tcPr>
            <w:tcW w:w="650" w:type="pct"/>
            <w:vAlign w:val="center"/>
          </w:tcPr>
          <w:p w14:paraId="04826C49" w14:textId="38A5F2BD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1</w:t>
            </w:r>
          </w:p>
        </w:tc>
        <w:tc>
          <w:tcPr>
            <w:tcW w:w="750" w:type="pct"/>
            <w:vAlign w:val="center"/>
          </w:tcPr>
          <w:p w14:paraId="1A80F20E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F174C6" w:rsidRPr="00F174C6" w14:paraId="6A6BFD5F" w14:textId="77777777" w:rsidTr="00F174C6">
        <w:trPr>
          <w:jc w:val="center"/>
        </w:trPr>
        <w:tc>
          <w:tcPr>
            <w:tcW w:w="432" w:type="pct"/>
            <w:vAlign w:val="center"/>
          </w:tcPr>
          <w:p w14:paraId="34EE5EBD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4</w:t>
            </w:r>
          </w:p>
        </w:tc>
        <w:tc>
          <w:tcPr>
            <w:tcW w:w="2518" w:type="pct"/>
            <w:gridSpan w:val="2"/>
            <w:vAlign w:val="center"/>
          </w:tcPr>
          <w:p w14:paraId="37B55473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Danificação dos veículos ou componentes após execução dos serviços</w:t>
            </w:r>
          </w:p>
        </w:tc>
        <w:tc>
          <w:tcPr>
            <w:tcW w:w="650" w:type="pct"/>
          </w:tcPr>
          <w:p w14:paraId="7D1AF3ED" w14:textId="6DF0E24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>
              <w:rPr>
                <w:rFonts w:ascii="Arial Nova Cond" w:hAnsi="Arial Nova Cond" w:cs="Arial"/>
                <w:sz w:val="20"/>
                <w:szCs w:val="20"/>
              </w:rPr>
              <w:t>Ocorrência</w:t>
            </w:r>
          </w:p>
        </w:tc>
        <w:tc>
          <w:tcPr>
            <w:tcW w:w="650" w:type="pct"/>
            <w:vAlign w:val="center"/>
          </w:tcPr>
          <w:p w14:paraId="427586CF" w14:textId="3FEF3A5E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3</w:t>
            </w:r>
            <w:r>
              <w:rPr>
                <w:rFonts w:ascii="Arial Nova Cond" w:hAnsi="Arial Nova Cond" w:cs="Arial"/>
                <w:sz w:val="20"/>
                <w:szCs w:val="20"/>
              </w:rPr>
              <w:t>-5</w:t>
            </w:r>
          </w:p>
        </w:tc>
        <w:tc>
          <w:tcPr>
            <w:tcW w:w="750" w:type="pct"/>
            <w:vAlign w:val="center"/>
          </w:tcPr>
          <w:p w14:paraId="31C19488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F174C6" w:rsidRPr="00F174C6" w14:paraId="1C9EFDAC" w14:textId="77777777" w:rsidTr="00F174C6">
        <w:trPr>
          <w:jc w:val="center"/>
        </w:trPr>
        <w:tc>
          <w:tcPr>
            <w:tcW w:w="432" w:type="pct"/>
            <w:vAlign w:val="center"/>
          </w:tcPr>
          <w:p w14:paraId="4BE408CB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5</w:t>
            </w:r>
          </w:p>
        </w:tc>
        <w:tc>
          <w:tcPr>
            <w:tcW w:w="2518" w:type="pct"/>
            <w:gridSpan w:val="2"/>
            <w:vAlign w:val="center"/>
          </w:tcPr>
          <w:p w14:paraId="06322113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Trato desrespeitoso com a comunidade acadêmica</w:t>
            </w:r>
          </w:p>
        </w:tc>
        <w:tc>
          <w:tcPr>
            <w:tcW w:w="650" w:type="pct"/>
          </w:tcPr>
          <w:p w14:paraId="1B1403D4" w14:textId="7734D4BB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>
              <w:rPr>
                <w:rFonts w:ascii="Arial Nova Cond" w:hAnsi="Arial Nova Cond" w:cs="Arial"/>
                <w:sz w:val="20"/>
                <w:szCs w:val="20"/>
              </w:rPr>
              <w:t>Ocorrência</w:t>
            </w:r>
          </w:p>
        </w:tc>
        <w:tc>
          <w:tcPr>
            <w:tcW w:w="650" w:type="pct"/>
            <w:vAlign w:val="center"/>
          </w:tcPr>
          <w:p w14:paraId="4C2B9AC3" w14:textId="0E0CC5FC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1</w:t>
            </w:r>
          </w:p>
        </w:tc>
        <w:tc>
          <w:tcPr>
            <w:tcW w:w="750" w:type="pct"/>
            <w:vAlign w:val="center"/>
          </w:tcPr>
          <w:p w14:paraId="3FDD01E8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F174C6" w:rsidRPr="00F174C6" w14:paraId="489C1799" w14:textId="77777777" w:rsidTr="00F174C6">
        <w:trPr>
          <w:jc w:val="center"/>
        </w:trPr>
        <w:tc>
          <w:tcPr>
            <w:tcW w:w="432" w:type="pct"/>
            <w:vAlign w:val="center"/>
          </w:tcPr>
          <w:p w14:paraId="1A76618A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6</w:t>
            </w:r>
          </w:p>
        </w:tc>
        <w:tc>
          <w:tcPr>
            <w:tcW w:w="2518" w:type="pct"/>
            <w:gridSpan w:val="2"/>
            <w:vAlign w:val="center"/>
          </w:tcPr>
          <w:p w14:paraId="4A88AB7F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Descarte irregular ou uso de produtos nocivos ao meio ambiente na lavagem dos veículos</w:t>
            </w:r>
          </w:p>
        </w:tc>
        <w:tc>
          <w:tcPr>
            <w:tcW w:w="650" w:type="pct"/>
          </w:tcPr>
          <w:p w14:paraId="5D8E1DB5" w14:textId="0416C34C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>
              <w:rPr>
                <w:rFonts w:ascii="Arial Nova Cond" w:hAnsi="Arial Nova Cond" w:cs="Arial"/>
                <w:sz w:val="20"/>
                <w:szCs w:val="20"/>
              </w:rPr>
              <w:t>Ocorrência</w:t>
            </w:r>
          </w:p>
        </w:tc>
        <w:tc>
          <w:tcPr>
            <w:tcW w:w="650" w:type="pct"/>
            <w:vAlign w:val="center"/>
          </w:tcPr>
          <w:p w14:paraId="78280219" w14:textId="69E3A71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3</w:t>
            </w:r>
          </w:p>
        </w:tc>
        <w:tc>
          <w:tcPr>
            <w:tcW w:w="750" w:type="pct"/>
            <w:vAlign w:val="center"/>
          </w:tcPr>
          <w:p w14:paraId="31E5668E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F174C6" w:rsidRPr="00F174C6" w14:paraId="42D6CCAB" w14:textId="77777777" w:rsidTr="00F174C6">
        <w:trPr>
          <w:jc w:val="center"/>
        </w:trPr>
        <w:tc>
          <w:tcPr>
            <w:tcW w:w="432" w:type="pct"/>
            <w:vAlign w:val="center"/>
          </w:tcPr>
          <w:p w14:paraId="27422366" w14:textId="1BA3059F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7</w:t>
            </w:r>
          </w:p>
        </w:tc>
        <w:tc>
          <w:tcPr>
            <w:tcW w:w="2518" w:type="pct"/>
            <w:gridSpan w:val="2"/>
            <w:vAlign w:val="center"/>
          </w:tcPr>
          <w:p w14:paraId="2F54B93A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Desperdício de água ou esquecer torneiras abertas</w:t>
            </w:r>
          </w:p>
        </w:tc>
        <w:tc>
          <w:tcPr>
            <w:tcW w:w="650" w:type="pct"/>
          </w:tcPr>
          <w:p w14:paraId="6B7A28EE" w14:textId="62EAC5BE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>
              <w:rPr>
                <w:rFonts w:ascii="Arial Nova Cond" w:hAnsi="Arial Nova Cond" w:cs="Arial"/>
                <w:sz w:val="20"/>
                <w:szCs w:val="20"/>
              </w:rPr>
              <w:t>Ocorrência</w:t>
            </w:r>
          </w:p>
        </w:tc>
        <w:tc>
          <w:tcPr>
            <w:tcW w:w="650" w:type="pct"/>
            <w:vAlign w:val="center"/>
          </w:tcPr>
          <w:p w14:paraId="6052B03F" w14:textId="3016885D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F174C6">
              <w:rPr>
                <w:rFonts w:ascii="Arial Nova Cond" w:hAnsi="Arial Nova Cond" w:cs="Arial"/>
                <w:sz w:val="20"/>
                <w:szCs w:val="20"/>
              </w:rPr>
              <w:t>2</w:t>
            </w:r>
          </w:p>
        </w:tc>
        <w:tc>
          <w:tcPr>
            <w:tcW w:w="750" w:type="pct"/>
            <w:vAlign w:val="center"/>
          </w:tcPr>
          <w:p w14:paraId="5F405A58" w14:textId="77777777" w:rsidR="00F174C6" w:rsidRPr="00F174C6" w:rsidRDefault="00F174C6" w:rsidP="00F174C6">
            <w:pPr>
              <w:spacing w:before="120" w:after="120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</w:tbl>
    <w:p w14:paraId="457688C6" w14:textId="77777777" w:rsidR="00EA15C8" w:rsidRPr="00F174C6" w:rsidRDefault="00EA15C8" w:rsidP="00F174C6">
      <w:pPr>
        <w:spacing w:before="120" w:after="120" w:line="240" w:lineRule="auto"/>
        <w:rPr>
          <w:rFonts w:ascii="Arial Nova Cond" w:hAnsi="Arial Nova Cond" w:cs="Arial"/>
          <w:sz w:val="20"/>
          <w:szCs w:val="20"/>
        </w:rPr>
      </w:pPr>
    </w:p>
    <w:p w14:paraId="6F69E6CC" w14:textId="77777777" w:rsidR="008B072C" w:rsidRPr="00F174C6" w:rsidRDefault="008B072C" w:rsidP="00F174C6">
      <w:pPr>
        <w:spacing w:before="120" w:after="120" w:line="240" w:lineRule="auto"/>
        <w:rPr>
          <w:rFonts w:ascii="Arial Nova Cond" w:hAnsi="Arial Nova Cond" w:cs="Arial"/>
          <w:sz w:val="20"/>
          <w:szCs w:val="20"/>
        </w:rPr>
      </w:pPr>
    </w:p>
    <w:p w14:paraId="4CC81C44" w14:textId="77777777" w:rsidR="008B072C" w:rsidRPr="00F174C6" w:rsidRDefault="008B072C" w:rsidP="00F174C6">
      <w:pPr>
        <w:spacing w:before="120" w:after="120" w:line="240" w:lineRule="auto"/>
        <w:jc w:val="center"/>
        <w:rPr>
          <w:rFonts w:ascii="Arial Nova Cond" w:hAnsi="Arial Nova Cond" w:cs="Arial"/>
          <w:b/>
          <w:sz w:val="20"/>
          <w:szCs w:val="20"/>
        </w:rPr>
      </w:pPr>
      <w:r w:rsidRPr="00F174C6">
        <w:rPr>
          <w:rFonts w:ascii="Arial Nova Cond" w:hAnsi="Arial Nova Cond" w:cs="Arial"/>
          <w:b/>
          <w:sz w:val="20"/>
          <w:szCs w:val="20"/>
        </w:rPr>
        <w:t>XXXXXXXXXXXXXXXXX</w:t>
      </w:r>
    </w:p>
    <w:p w14:paraId="33F135CB" w14:textId="77777777" w:rsidR="008B072C" w:rsidRPr="00F174C6" w:rsidRDefault="008B072C" w:rsidP="00F174C6">
      <w:pPr>
        <w:spacing w:before="120" w:after="120" w:line="240" w:lineRule="auto"/>
        <w:jc w:val="center"/>
        <w:rPr>
          <w:rFonts w:ascii="Arial Nova Cond" w:hAnsi="Arial Nova Cond" w:cs="Arial"/>
          <w:b/>
          <w:sz w:val="20"/>
          <w:szCs w:val="20"/>
        </w:rPr>
      </w:pPr>
      <w:r w:rsidRPr="00F174C6">
        <w:rPr>
          <w:rFonts w:ascii="Arial Nova Cond" w:hAnsi="Arial Nova Cond" w:cs="Arial"/>
          <w:b/>
          <w:sz w:val="20"/>
          <w:szCs w:val="20"/>
        </w:rPr>
        <w:t>Fiscal Técnico</w:t>
      </w:r>
    </w:p>
    <w:sectPr w:rsidR="008B072C" w:rsidRPr="00F174C6" w:rsidSect="006376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F144E"/>
    <w:multiLevelType w:val="multilevel"/>
    <w:tmpl w:val="69008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8145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4F9"/>
    <w:rsid w:val="002634F9"/>
    <w:rsid w:val="00275F29"/>
    <w:rsid w:val="00303660"/>
    <w:rsid w:val="003B4294"/>
    <w:rsid w:val="00637646"/>
    <w:rsid w:val="008B072C"/>
    <w:rsid w:val="009E0379"/>
    <w:rsid w:val="00B2732B"/>
    <w:rsid w:val="00E95426"/>
    <w:rsid w:val="00EA15C8"/>
    <w:rsid w:val="00F1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B597C"/>
  <w15:chartTrackingRefBased/>
  <w15:docId w15:val="{9CD1B6BE-D397-45F1-B12E-DFB297FC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wordsection1">
    <w:name w:val="wordsection1"/>
    <w:basedOn w:val="Fontepargpadro"/>
    <w:rsid w:val="002634F9"/>
  </w:style>
  <w:style w:type="table" w:styleId="Tabelacomgrade">
    <w:name w:val="Table Grid"/>
    <w:basedOn w:val="Tabelanormal"/>
    <w:uiPriority w:val="39"/>
    <w:rsid w:val="00EA1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semiHidden/>
    <w:unhideWhenUsed/>
    <w:rsid w:val="008B0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B072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B07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363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administrativo</dc:creator>
  <cp:keywords/>
  <dc:description/>
  <cp:lastModifiedBy>Edison Junior</cp:lastModifiedBy>
  <cp:revision>6</cp:revision>
  <dcterms:created xsi:type="dcterms:W3CDTF">2026-04-06T17:34:00Z</dcterms:created>
  <dcterms:modified xsi:type="dcterms:W3CDTF">2026-04-08T18:56:00Z</dcterms:modified>
</cp:coreProperties>
</file>